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445127" w:rsidRDefault="00A040D8" w:rsidP="004451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5127">
        <w:rPr>
          <w:rFonts w:ascii="Times New Roman" w:hAnsi="Times New Roman" w:cs="Times New Roman"/>
          <w:sz w:val="24"/>
          <w:szCs w:val="24"/>
        </w:rPr>
        <w:t>10а класс</w:t>
      </w:r>
    </w:p>
    <w:tbl>
      <w:tblPr>
        <w:tblStyle w:val="a3"/>
        <w:tblW w:w="15380" w:type="dxa"/>
        <w:tblLook w:val="04A0" w:firstRow="1" w:lastRow="0" w:firstColumn="1" w:lastColumn="0" w:noHBand="0" w:noVBand="1"/>
      </w:tblPr>
      <w:tblGrid>
        <w:gridCol w:w="1942"/>
        <w:gridCol w:w="1830"/>
        <w:gridCol w:w="1461"/>
        <w:gridCol w:w="2928"/>
        <w:gridCol w:w="2574"/>
        <w:gridCol w:w="4645"/>
      </w:tblGrid>
      <w:tr w:rsidR="00A040D8" w:rsidRPr="00445127" w:rsidTr="00C01343">
        <w:tc>
          <w:tcPr>
            <w:tcW w:w="1942" w:type="dxa"/>
          </w:tcPr>
          <w:p w:rsidR="00A040D8" w:rsidRPr="00445127" w:rsidRDefault="00A040D8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30" w:type="dxa"/>
          </w:tcPr>
          <w:p w:rsidR="00A040D8" w:rsidRPr="00445127" w:rsidRDefault="00A040D8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</w:tcPr>
          <w:p w:rsidR="00A040D8" w:rsidRPr="00445127" w:rsidRDefault="00A040D8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2928" w:type="dxa"/>
          </w:tcPr>
          <w:p w:rsidR="00A040D8" w:rsidRPr="00445127" w:rsidRDefault="00A040D8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2574" w:type="dxa"/>
          </w:tcPr>
          <w:p w:rsidR="00A040D8" w:rsidRPr="00445127" w:rsidRDefault="00A040D8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645" w:type="dxa"/>
          </w:tcPr>
          <w:p w:rsidR="00A040D8" w:rsidRPr="00445127" w:rsidRDefault="00A040D8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6C7AD9" w:rsidRPr="00445127" w:rsidTr="00C01343">
        <w:tc>
          <w:tcPr>
            <w:tcW w:w="1942" w:type="dxa"/>
          </w:tcPr>
          <w:p w:rsidR="006C7AD9" w:rsidRPr="00445127" w:rsidRDefault="006C7AD9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30" w:type="dxa"/>
          </w:tcPr>
          <w:p w:rsidR="006C7AD9" w:rsidRPr="00445127" w:rsidRDefault="006C7AD9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61" w:type="dxa"/>
            <w:vMerge w:val="restart"/>
          </w:tcPr>
          <w:p w:rsidR="006C7AD9" w:rsidRPr="00445127" w:rsidRDefault="002E48E3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C7AD9" w:rsidRPr="004451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928" w:type="dxa"/>
          </w:tcPr>
          <w:p w:rsidR="006C7AD9" w:rsidRPr="00445127" w:rsidRDefault="006C7AD9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6C7AD9" w:rsidRPr="00445127" w:rsidRDefault="006C7AD9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6C7AD9" w:rsidRPr="00445127" w:rsidRDefault="006C7AD9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E52" w:rsidRPr="00445127" w:rsidTr="00C01343">
        <w:tc>
          <w:tcPr>
            <w:tcW w:w="1942" w:type="dxa"/>
          </w:tcPr>
          <w:p w:rsidR="004A0E52" w:rsidRPr="00445127" w:rsidRDefault="004A0E52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0" w:type="dxa"/>
          </w:tcPr>
          <w:p w:rsidR="004A0E52" w:rsidRPr="00445127" w:rsidRDefault="004A0E52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/>
          </w:tcPr>
          <w:p w:rsidR="004A0E52" w:rsidRPr="00445127" w:rsidRDefault="004A0E52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A0E52" w:rsidRPr="00445127" w:rsidRDefault="004A0E52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ar-SA"/>
              </w:rPr>
              <w:t>Россия в период дворцовых переворотов. Упрочение сословного</w:t>
            </w:r>
            <w:bookmarkStart w:id="0" w:name="_GoBack"/>
            <w:bookmarkEnd w:id="0"/>
            <w:r w:rsidRPr="00445127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ar-SA"/>
              </w:rPr>
              <w:t xml:space="preserve"> общества.</w:t>
            </w:r>
          </w:p>
        </w:tc>
        <w:tc>
          <w:tcPr>
            <w:tcW w:w="2574" w:type="dxa"/>
          </w:tcPr>
          <w:p w:rsidR="004A0E52" w:rsidRPr="00445127" w:rsidRDefault="004A0E52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645" w:type="dxa"/>
          </w:tcPr>
          <w:p w:rsidR="004A0E52" w:rsidRPr="00445127" w:rsidRDefault="004A0E52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Учебник: История России. Ч.2: учебник для 10 класса  общеобразовательных учреждений / Сахаров А.Н. – М.: «Русское слово», 2019</w:t>
            </w:r>
          </w:p>
          <w:p w:rsidR="004A0E52" w:rsidRPr="00445127" w:rsidRDefault="004A0E52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п.4-6 читать</w:t>
            </w: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Применение производной </w:t>
            </w:r>
            <w:r w:rsidRPr="00445127">
              <w:rPr>
                <w:rFonts w:ascii="Times New Roman" w:eastAsia="Calibri" w:hAnsi="Times New Roman" w:cs="Times New Roman"/>
                <w:sz w:val="24"/>
                <w:szCs w:val="24"/>
              </w:rPr>
              <w:t>для исследо</w:t>
            </w:r>
            <w:r w:rsidRPr="0044512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вания функ</w:t>
            </w:r>
            <w:r w:rsidRPr="0044512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ций на моно</w:t>
            </w:r>
            <w:r w:rsidRPr="00445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тонность и </w:t>
            </w:r>
            <w:r w:rsidRPr="0044512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экстремумы</w:t>
            </w: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п.29 , «</w:t>
            </w: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445127" w:rsidRPr="00445127" w:rsidTr="00C01343">
        <w:tc>
          <w:tcPr>
            <w:tcW w:w="1942" w:type="dxa"/>
            <w:vMerge w:val="restart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Электроника и проблемы с ним. Косвенная речь, повторение</w:t>
            </w: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выполнение заданий в </w:t>
            </w: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skyeng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,  работа с учебником</w:t>
            </w: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С.125 упр.1-6</w:t>
            </w:r>
          </w:p>
        </w:tc>
      </w:tr>
      <w:tr w:rsidR="00445127" w:rsidRPr="00445127" w:rsidTr="00C01343">
        <w:tc>
          <w:tcPr>
            <w:tcW w:w="1942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45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Skyenglish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tasks</w:t>
            </w: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i/>
                <w:sz w:val="24"/>
                <w:szCs w:val="24"/>
              </w:rPr>
              <w:t>Чернова РН</w:t>
            </w:r>
          </w:p>
        </w:tc>
        <w:tc>
          <w:tcPr>
            <w:tcW w:w="1461" w:type="dxa"/>
            <w:vMerge w:val="restart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Потенциал электростатического поля и разность потенциалов. Связь между напряженностью электростатического поля и разностью потенциалов.</w:t>
            </w: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выполнение заданий, работа с учебником </w:t>
            </w: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Параграфы 97-98 читать, задания на платформе «Открытая школа»</w:t>
            </w: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pStyle w:val="a4"/>
            </w:pPr>
            <w:r w:rsidRPr="00445127">
              <w:rPr>
                <w:spacing w:val="-3"/>
              </w:rPr>
              <w:t xml:space="preserve">Система российского  права: основные </w:t>
            </w:r>
            <w:r w:rsidRPr="00445127">
              <w:t xml:space="preserve">отрасли, институты, отношения. Публичное и частное </w:t>
            </w:r>
            <w:r w:rsidRPr="00445127">
              <w:lastRenderedPageBreak/>
              <w:t>право.</w:t>
            </w: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Учебник: Обществознание</w:t>
            </w:r>
            <w:proofErr w:type="gram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чебник для 10 класса  общеобразовательных учреждений / Боголюбов Л.Н.. – М.: «Просвещение» 2019</w:t>
            </w: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Домашнее задание:</w:t>
            </w: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П. 25 читать до конца; в.3(Задания) на с.283</w:t>
            </w: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eastAsia="Calibri" w:hAnsi="Times New Roman" w:cs="Times New Roman"/>
                <w:sz w:val="24"/>
                <w:szCs w:val="24"/>
              </w:rPr>
              <w:t>Исследо</w:t>
            </w:r>
            <w:r w:rsidRPr="0044512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вание функ</w:t>
            </w:r>
            <w:r w:rsidRPr="00445127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ций на моно</w:t>
            </w:r>
            <w:r w:rsidRPr="00445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тонность и </w:t>
            </w:r>
            <w:r w:rsidRPr="0044512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экстремумы</w:t>
            </w: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п.29 , «</w:t>
            </w: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461" w:type="dxa"/>
            <w:vMerge w:val="restart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№6 по теме «Углеводы».</w:t>
            </w: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Практическая работа №7 «Амины.  Аминокислоты. </w:t>
            </w:r>
            <w:proofErr w:type="spellStart"/>
            <w:r w:rsidRPr="00445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Белки»</w:t>
            </w:r>
            <w:proofErr w:type="gramStart"/>
            <w:r w:rsidRPr="00445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.В</w:t>
            </w:r>
            <w:proofErr w:type="gramEnd"/>
            <w:r w:rsidRPr="00445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иртуальная</w:t>
            </w:r>
            <w:proofErr w:type="spellEnd"/>
            <w:r w:rsidRPr="00445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лаборатория</w:t>
            </w:r>
          </w:p>
        </w:tc>
        <w:tc>
          <w:tcPr>
            <w:tcW w:w="2574" w:type="dxa"/>
          </w:tcPr>
          <w:p w:rsidR="00445127" w:rsidRPr="00445127" w:rsidRDefault="00445127" w:rsidP="004451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Онлайн  урок, конспект, работа с учебником</w:t>
            </w:r>
          </w:p>
        </w:tc>
        <w:tc>
          <w:tcPr>
            <w:tcW w:w="4645" w:type="dxa"/>
          </w:tcPr>
          <w:p w:rsidR="00445127" w:rsidRPr="00445127" w:rsidRDefault="00445127" w:rsidP="004451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Оформить отчет о проделанной работе</w:t>
            </w:r>
          </w:p>
          <w:p w:rsidR="00445127" w:rsidRPr="00445127" w:rsidRDefault="00445127" w:rsidP="0044512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Частицы.</w:t>
            </w: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Частицы НЕ и НИ. Их значения и употребление</w:t>
            </w: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школа», «</w:t>
            </w: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445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.Открытая школа. Учебник параграфы 64</w:t>
            </w: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упражнения 320, 326</w:t>
            </w: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 w:val="restart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Законотворческий проце</w:t>
            </w:r>
            <w:proofErr w:type="gram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сс в РФ</w:t>
            </w:r>
            <w:proofErr w:type="gram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4512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Источники права. Правовые акты.</w:t>
            </w: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Учебник: Обществознание</w:t>
            </w:r>
            <w:proofErr w:type="gram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чебник для 10 класса  общеобразовательных учреждений / Боголюбов Л.Н.. – М.: «Просвещение» 2019</w:t>
            </w: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П.26; документ на с.293, вопросы 1,2 после документа на с.294</w:t>
            </w: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Контрольная </w:t>
            </w: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работа  «Векторы в пространстве»</w:t>
            </w: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», тест</w:t>
            </w: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461" w:type="dxa"/>
            <w:vMerge w:val="restart"/>
          </w:tcPr>
          <w:p w:rsidR="00445127" w:rsidRPr="00445127" w:rsidRDefault="00445127" w:rsidP="0044512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эл)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Кадырова</w:t>
            </w: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27" w:rsidRPr="00445127" w:rsidTr="00C01343">
        <w:tc>
          <w:tcPr>
            <w:tcW w:w="1942" w:type="dxa"/>
            <w:vMerge w:val="restart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27" w:rsidRPr="00445127" w:rsidTr="00C01343">
        <w:tc>
          <w:tcPr>
            <w:tcW w:w="1942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461" w:type="dxa"/>
            <w:vMerge w:val="restart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2928" w:type="dxa"/>
          </w:tcPr>
          <w:p w:rsidR="00445127" w:rsidRPr="00445127" w:rsidRDefault="00445127" w:rsidP="0044512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Химия (эл)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spacing w:line="27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spacing w:line="271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445127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61" w:type="dxa"/>
            <w:vMerge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127" w:rsidRPr="00445127" w:rsidTr="00C01343">
        <w:tc>
          <w:tcPr>
            <w:tcW w:w="1942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445127" w:rsidRPr="00445127" w:rsidRDefault="00445127" w:rsidP="0044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445127" w:rsidRPr="00445127" w:rsidRDefault="00445127" w:rsidP="00445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445127" w:rsidRDefault="003E3A5B" w:rsidP="004451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445127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2E48E3"/>
    <w:rsid w:val="003E3A5B"/>
    <w:rsid w:val="00445127"/>
    <w:rsid w:val="004A0E52"/>
    <w:rsid w:val="006C7AD9"/>
    <w:rsid w:val="007A16D3"/>
    <w:rsid w:val="00923ABF"/>
    <w:rsid w:val="0092643E"/>
    <w:rsid w:val="009851F2"/>
    <w:rsid w:val="009A334F"/>
    <w:rsid w:val="00A040D8"/>
    <w:rsid w:val="00A75259"/>
    <w:rsid w:val="00C01343"/>
    <w:rsid w:val="00F03935"/>
    <w:rsid w:val="00F5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3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3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10</cp:revision>
  <dcterms:created xsi:type="dcterms:W3CDTF">2020-04-09T12:10:00Z</dcterms:created>
  <dcterms:modified xsi:type="dcterms:W3CDTF">2020-04-30T12:04:00Z</dcterms:modified>
</cp:coreProperties>
</file>